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C4" w:rsidRDefault="006648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-483235</wp:posOffset>
            </wp:positionV>
            <wp:extent cx="2355850" cy="9652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03" w:rsidRDefault="00664803" w:rsidP="00857CE2">
      <w:pPr>
        <w:rPr>
          <w:rFonts w:ascii="Cambria" w:hAnsi="Cambria"/>
          <w:b/>
          <w:sz w:val="28"/>
          <w:szCs w:val="28"/>
        </w:rPr>
      </w:pPr>
    </w:p>
    <w:p w:rsidR="006375C4" w:rsidRPr="006375C4" w:rsidRDefault="006375C4" w:rsidP="006375C4">
      <w:pPr>
        <w:jc w:val="center"/>
        <w:rPr>
          <w:rFonts w:ascii="Cambria" w:hAnsi="Cambria"/>
          <w:b/>
          <w:sz w:val="28"/>
          <w:szCs w:val="28"/>
        </w:rPr>
      </w:pPr>
      <w:r w:rsidRPr="006375C4">
        <w:rPr>
          <w:rFonts w:ascii="Cambria" w:hAnsi="Cambria"/>
          <w:b/>
          <w:sz w:val="28"/>
          <w:szCs w:val="28"/>
        </w:rPr>
        <w:t xml:space="preserve">В 1 квартале 2020 года Управлением </w:t>
      </w:r>
      <w:proofErr w:type="spellStart"/>
      <w:r w:rsidRPr="006375C4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6375C4">
        <w:rPr>
          <w:rFonts w:ascii="Cambria" w:hAnsi="Cambria"/>
          <w:b/>
          <w:sz w:val="28"/>
          <w:szCs w:val="28"/>
        </w:rPr>
        <w:t xml:space="preserve"> по Красноярскому краю проведено более тысячи проверок соблюдения земельного законодательства</w:t>
      </w:r>
    </w:p>
    <w:p w:rsidR="00DC5E64" w:rsidRPr="006375C4" w:rsidRDefault="00DC5E64" w:rsidP="00664803">
      <w:pPr>
        <w:jc w:val="both"/>
        <w:rPr>
          <w:rFonts w:ascii="Cambria" w:hAnsi="Cambria"/>
          <w:sz w:val="28"/>
          <w:szCs w:val="28"/>
        </w:rPr>
      </w:pPr>
      <w:r w:rsidRPr="006375C4">
        <w:rPr>
          <w:rFonts w:ascii="Cambria" w:hAnsi="Cambria"/>
          <w:sz w:val="28"/>
          <w:szCs w:val="28"/>
        </w:rPr>
        <w:t xml:space="preserve">Государственные инспекторы Управления </w:t>
      </w:r>
      <w:proofErr w:type="spellStart"/>
      <w:r w:rsidRPr="006375C4">
        <w:rPr>
          <w:rFonts w:ascii="Cambria" w:hAnsi="Cambria"/>
          <w:sz w:val="28"/>
          <w:szCs w:val="28"/>
        </w:rPr>
        <w:t>Росреестра</w:t>
      </w:r>
      <w:proofErr w:type="spellEnd"/>
      <w:r w:rsidRPr="006375C4">
        <w:rPr>
          <w:rFonts w:ascii="Cambria" w:hAnsi="Cambria"/>
          <w:sz w:val="28"/>
          <w:szCs w:val="28"/>
        </w:rPr>
        <w:t xml:space="preserve"> по Красноярскому краю в 1 квартале 2020 года провели 1130 проверок соблюдения требований земельного законодательства и 266 административных обследований. </w:t>
      </w:r>
    </w:p>
    <w:p w:rsidR="00DC5E64" w:rsidRPr="006375C4" w:rsidRDefault="00DC5E64" w:rsidP="00664803">
      <w:pPr>
        <w:jc w:val="both"/>
        <w:rPr>
          <w:rFonts w:ascii="Cambria" w:hAnsi="Cambria" w:cstheme="minorHAnsi"/>
          <w:sz w:val="28"/>
          <w:szCs w:val="28"/>
        </w:rPr>
      </w:pPr>
      <w:r w:rsidRPr="006375C4">
        <w:rPr>
          <w:rFonts w:ascii="Cambria" w:hAnsi="Cambria"/>
          <w:sz w:val="28"/>
          <w:szCs w:val="28"/>
        </w:rPr>
        <w:t>Всего на территории Красноярского края выявлено 720 нарушений, привлечено к адми</w:t>
      </w:r>
      <w:r w:rsidR="001F43A3" w:rsidRPr="006375C4">
        <w:rPr>
          <w:rFonts w:ascii="Cambria" w:hAnsi="Cambria"/>
          <w:sz w:val="28"/>
          <w:szCs w:val="28"/>
        </w:rPr>
        <w:t>нистративной ответственности 276</w:t>
      </w:r>
      <w:r w:rsidRPr="006375C4">
        <w:rPr>
          <w:rFonts w:ascii="Cambria" w:hAnsi="Cambria"/>
          <w:sz w:val="28"/>
          <w:szCs w:val="28"/>
        </w:rPr>
        <w:t xml:space="preserve"> нарушителей</w:t>
      </w:r>
      <w:r w:rsidR="001F43A3" w:rsidRPr="006375C4">
        <w:rPr>
          <w:rFonts w:ascii="Cambria" w:hAnsi="Cambria"/>
          <w:sz w:val="28"/>
          <w:szCs w:val="28"/>
        </w:rPr>
        <w:t xml:space="preserve"> (на 5 % больше, чем в аналогичный период прошлого года), </w:t>
      </w:r>
      <w:r w:rsidR="001F43A3" w:rsidRPr="006375C4">
        <w:rPr>
          <w:rFonts w:ascii="Cambria" w:hAnsi="Cambria" w:cstheme="minorHAnsi"/>
          <w:sz w:val="28"/>
          <w:szCs w:val="28"/>
        </w:rPr>
        <w:t>наложено административных штрафов на общую сумму около 2 миллионов рублей.</w:t>
      </w:r>
    </w:p>
    <w:p w:rsidR="006375C4" w:rsidRPr="006375C4" w:rsidRDefault="001F43A3" w:rsidP="00664803">
      <w:pPr>
        <w:jc w:val="both"/>
        <w:rPr>
          <w:rFonts w:cstheme="minorHAnsi"/>
          <w:sz w:val="28"/>
          <w:szCs w:val="28"/>
        </w:rPr>
      </w:pPr>
      <w:r w:rsidRPr="006375C4">
        <w:rPr>
          <w:rFonts w:ascii="Cambria" w:hAnsi="Cambria" w:cstheme="minorHAnsi"/>
          <w:b/>
          <w:sz w:val="28"/>
          <w:szCs w:val="28"/>
        </w:rPr>
        <w:t>Андрей Соломенников</w:t>
      </w:r>
      <w:r w:rsidRPr="006375C4">
        <w:rPr>
          <w:rFonts w:ascii="Cambria" w:hAnsi="Cambria" w:cstheme="minorHAnsi"/>
          <w:sz w:val="28"/>
          <w:szCs w:val="28"/>
        </w:rPr>
        <w:t xml:space="preserve">, начальник отдела государственного земельного надзора Управления </w:t>
      </w:r>
      <w:proofErr w:type="spellStart"/>
      <w:r w:rsidRPr="006375C4">
        <w:rPr>
          <w:rFonts w:ascii="Cambria" w:hAnsi="Cambria" w:cstheme="minorHAnsi"/>
          <w:sz w:val="28"/>
          <w:szCs w:val="28"/>
        </w:rPr>
        <w:t>Росреестра</w:t>
      </w:r>
      <w:proofErr w:type="spellEnd"/>
      <w:r w:rsidRPr="006375C4">
        <w:rPr>
          <w:rFonts w:ascii="Cambria" w:hAnsi="Cambria" w:cstheme="minorHAnsi"/>
          <w:sz w:val="28"/>
          <w:szCs w:val="28"/>
        </w:rPr>
        <w:t>:</w:t>
      </w:r>
    </w:p>
    <w:p w:rsidR="006375C4" w:rsidRPr="006375C4" w:rsidRDefault="006375C4" w:rsidP="00664803">
      <w:pPr>
        <w:jc w:val="both"/>
        <w:rPr>
          <w:rFonts w:ascii="Cambria" w:hAnsi="Cambria" w:cstheme="minorHAnsi"/>
          <w:i/>
          <w:sz w:val="28"/>
          <w:szCs w:val="28"/>
        </w:rPr>
      </w:pPr>
      <w:r w:rsidRPr="006375C4">
        <w:rPr>
          <w:rFonts w:ascii="Cambria" w:hAnsi="Cambria"/>
          <w:i/>
          <w:sz w:val="28"/>
          <w:szCs w:val="28"/>
        </w:rPr>
        <w:t>«Самыми распространенными нарушениями в Красноярском крае остаются самовольное занятие земель и использование земельных участков без оформленных в установленном порядке правоустанавливающих документов на землю собственниками зданий, строений, сооружений, расположенных на таких земельных участках».</w:t>
      </w:r>
    </w:p>
    <w:p w:rsidR="006375C4" w:rsidRPr="006375C4" w:rsidRDefault="006375C4" w:rsidP="00664803">
      <w:pPr>
        <w:jc w:val="both"/>
        <w:rPr>
          <w:rFonts w:ascii="Cambria" w:hAnsi="Cambria"/>
          <w:sz w:val="28"/>
          <w:szCs w:val="28"/>
        </w:rPr>
      </w:pPr>
      <w:r w:rsidRPr="006375C4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Pr="006375C4">
        <w:rPr>
          <w:rFonts w:ascii="Cambria" w:hAnsi="Cambria"/>
          <w:sz w:val="28"/>
          <w:szCs w:val="28"/>
        </w:rPr>
        <w:t>Росреестра</w:t>
      </w:r>
      <w:proofErr w:type="spellEnd"/>
      <w:r w:rsidRPr="006375C4">
        <w:rPr>
          <w:rFonts w:ascii="Cambria" w:hAnsi="Cambria"/>
          <w:sz w:val="28"/>
          <w:szCs w:val="28"/>
        </w:rPr>
        <w:t xml:space="preserve"> напоминает, что за земельные правонарушения и за неисполнение предписаний органов государственного земельного надзора об устранении выявленных нарушений предусмотрены серьезные штрафные санкции. Например, за самовольное занятие земельного участка (ст. 7.1 КоАП РФ) предусмотрены административные штрафы на граждан от 5 тыс. до 100 тыс. рублей, на должностных лиц от 20 тыс. до 300 тыс. рублей, на юридических лиц и индивидуальных предпринимателей в размере 100 тыс. до 700 тыс. рублей.</w:t>
      </w:r>
    </w:p>
    <w:p w:rsidR="006375C4" w:rsidRPr="00857CE2" w:rsidRDefault="00857CE2" w:rsidP="00857CE2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связи с эпидемиологической обстановкой в стране, связанной с пандемией </w:t>
      </w:r>
      <w:proofErr w:type="spellStart"/>
      <w:r>
        <w:rPr>
          <w:rFonts w:ascii="Cambria" w:hAnsi="Cambria"/>
          <w:sz w:val="28"/>
          <w:szCs w:val="28"/>
        </w:rPr>
        <w:t>коронавируса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  <w:lang w:val="en-US"/>
        </w:rPr>
        <w:t>COVID</w:t>
      </w:r>
      <w:r w:rsidRPr="00857CE2">
        <w:rPr>
          <w:rFonts w:ascii="Cambria" w:hAnsi="Cambria"/>
          <w:sz w:val="28"/>
          <w:szCs w:val="28"/>
        </w:rPr>
        <w:t>-19)</w:t>
      </w:r>
      <w:r>
        <w:rPr>
          <w:rFonts w:ascii="Cambria" w:hAnsi="Cambria"/>
          <w:sz w:val="28"/>
          <w:szCs w:val="28"/>
        </w:rPr>
        <w:t xml:space="preserve">, </w:t>
      </w:r>
      <w:bookmarkStart w:id="0" w:name="_GoBack"/>
      <w:r>
        <w:rPr>
          <w:rFonts w:ascii="Cambria" w:hAnsi="Cambria"/>
          <w:sz w:val="28"/>
          <w:szCs w:val="28"/>
        </w:rPr>
        <w:t xml:space="preserve">в целях нераспространения </w:t>
      </w:r>
      <w:proofErr w:type="spellStart"/>
      <w:r>
        <w:rPr>
          <w:rFonts w:ascii="Cambria" w:hAnsi="Cambria"/>
          <w:sz w:val="28"/>
          <w:szCs w:val="28"/>
        </w:rPr>
        <w:t>коронавирусной</w:t>
      </w:r>
      <w:proofErr w:type="spellEnd"/>
      <w:r>
        <w:rPr>
          <w:rFonts w:ascii="Cambria" w:hAnsi="Cambria"/>
          <w:sz w:val="28"/>
          <w:szCs w:val="28"/>
        </w:rPr>
        <w:t xml:space="preserve"> инфекции и в соответствии с </w:t>
      </w:r>
      <w:bookmarkEnd w:id="0"/>
      <w:r>
        <w:rPr>
          <w:rFonts w:ascii="Cambria" w:hAnsi="Cambria"/>
          <w:sz w:val="28"/>
          <w:szCs w:val="28"/>
        </w:rPr>
        <w:t xml:space="preserve">поручениями Правительства РФ от 18.03.2020 № ММ-П36-1945 и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от 18.03.2020 №16-02230-МС</w:t>
      </w:r>
      <w:r w:rsidRPr="00857CE2">
        <w:rPr>
          <w:rFonts w:ascii="Cambria" w:hAnsi="Cambria"/>
          <w:sz w:val="28"/>
          <w:szCs w:val="28"/>
        </w:rPr>
        <w:t>/20</w:t>
      </w:r>
      <w:r>
        <w:rPr>
          <w:rFonts w:ascii="Cambria" w:hAnsi="Cambria"/>
          <w:sz w:val="28"/>
          <w:szCs w:val="28"/>
        </w:rPr>
        <w:t>, Управлением приостановлено с 23 марта по 1 мая 2020 года проведение проверочных мероприятий в рамках осуществления государственного земельного надзора.</w:t>
      </w:r>
    </w:p>
    <w:p w:rsid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803" w:rsidRP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4803" w:rsidRP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803">
        <w:rPr>
          <w:rFonts w:ascii="Times New Roman" w:hAnsi="Times New Roman"/>
          <w:sz w:val="20"/>
          <w:szCs w:val="20"/>
        </w:rPr>
        <w:t>Пресс-служба</w:t>
      </w:r>
    </w:p>
    <w:p w:rsidR="00664803" w:rsidRP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80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66480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66480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664803" w:rsidRP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803">
        <w:rPr>
          <w:rFonts w:ascii="Times New Roman" w:hAnsi="Times New Roman"/>
          <w:sz w:val="20"/>
          <w:szCs w:val="20"/>
        </w:rPr>
        <w:t>тел.: (391) 2-226-767, (391)2-226-756</w:t>
      </w:r>
    </w:p>
    <w:p w:rsidR="00664803" w:rsidRP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803">
        <w:rPr>
          <w:rFonts w:ascii="Times New Roman" w:hAnsi="Times New Roman"/>
          <w:sz w:val="20"/>
          <w:szCs w:val="20"/>
        </w:rPr>
        <w:t>е-</w:t>
      </w:r>
      <w:r w:rsidRPr="00664803">
        <w:rPr>
          <w:rFonts w:ascii="Times New Roman" w:hAnsi="Times New Roman"/>
          <w:sz w:val="20"/>
          <w:szCs w:val="20"/>
          <w:lang w:val="en-US"/>
        </w:rPr>
        <w:t>mail</w:t>
      </w:r>
      <w:r w:rsidRPr="0066480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64803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664803">
        <w:rPr>
          <w:rFonts w:ascii="Times New Roman" w:hAnsi="Times New Roman"/>
          <w:sz w:val="20"/>
          <w:szCs w:val="20"/>
        </w:rPr>
        <w:t>@</w:t>
      </w:r>
      <w:r w:rsidRPr="00664803">
        <w:rPr>
          <w:rFonts w:ascii="Times New Roman" w:hAnsi="Times New Roman"/>
          <w:sz w:val="20"/>
          <w:szCs w:val="20"/>
          <w:lang w:val="en-US"/>
        </w:rPr>
        <w:t>r</w:t>
      </w:r>
      <w:r w:rsidRPr="00664803">
        <w:rPr>
          <w:rFonts w:ascii="Times New Roman" w:hAnsi="Times New Roman"/>
          <w:sz w:val="20"/>
          <w:szCs w:val="20"/>
        </w:rPr>
        <w:t>24.</w:t>
      </w:r>
      <w:proofErr w:type="spellStart"/>
      <w:r w:rsidRPr="00664803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664803">
        <w:rPr>
          <w:rFonts w:ascii="Times New Roman" w:hAnsi="Times New Roman"/>
          <w:sz w:val="20"/>
          <w:szCs w:val="20"/>
        </w:rPr>
        <w:t>.</w:t>
      </w:r>
      <w:proofErr w:type="spellStart"/>
      <w:r w:rsidRPr="0066480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664803" w:rsidRP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803">
        <w:rPr>
          <w:rFonts w:ascii="Times New Roman" w:hAnsi="Times New Roman"/>
          <w:sz w:val="20"/>
          <w:szCs w:val="20"/>
        </w:rPr>
        <w:t xml:space="preserve">сайт: https://www.rosreestr.ru </w:t>
      </w:r>
    </w:p>
    <w:p w:rsidR="00664803" w:rsidRPr="00664803" w:rsidRDefault="00664803" w:rsidP="00664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803">
        <w:rPr>
          <w:rFonts w:ascii="Times New Roman" w:hAnsi="Times New Roman"/>
          <w:sz w:val="20"/>
          <w:szCs w:val="20"/>
        </w:rPr>
        <w:t>«</w:t>
      </w:r>
      <w:proofErr w:type="spellStart"/>
      <w:r w:rsidRPr="00664803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664803">
        <w:rPr>
          <w:rFonts w:ascii="Times New Roman" w:hAnsi="Times New Roman"/>
          <w:sz w:val="20"/>
          <w:szCs w:val="20"/>
        </w:rPr>
        <w:t xml:space="preserve">» </w:t>
      </w:r>
      <w:hyperlink r:id="rId5" w:history="1">
        <w:r w:rsidRPr="00664803">
          <w:rPr>
            <w:rFonts w:ascii="Times New Roman" w:hAnsi="Times New Roman"/>
            <w:color w:val="0000FF"/>
            <w:sz w:val="20"/>
            <w:szCs w:val="20"/>
            <w:u w:val="single"/>
          </w:rPr>
          <w:t>http://vk.com/to24.rosreestr</w:t>
        </w:r>
      </w:hyperlink>
    </w:p>
    <w:p w:rsidR="00DC5E64" w:rsidRPr="00664803" w:rsidRDefault="00664803" w:rsidP="006648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4803">
        <w:rPr>
          <w:rFonts w:ascii="Times New Roman" w:hAnsi="Times New Roman"/>
          <w:sz w:val="20"/>
          <w:szCs w:val="20"/>
        </w:rPr>
        <w:t>«</w:t>
      </w:r>
      <w:r w:rsidRPr="00664803">
        <w:rPr>
          <w:rFonts w:ascii="Times New Roman" w:hAnsi="Times New Roman"/>
          <w:sz w:val="20"/>
          <w:szCs w:val="20"/>
          <w:lang w:val="en-US"/>
        </w:rPr>
        <w:t>Instagram</w:t>
      </w:r>
      <w:r w:rsidRPr="00664803">
        <w:rPr>
          <w:rFonts w:ascii="Times New Roman" w:hAnsi="Times New Roman"/>
          <w:sz w:val="20"/>
          <w:szCs w:val="20"/>
        </w:rPr>
        <w:t xml:space="preserve">»: </w:t>
      </w:r>
      <w:proofErr w:type="spellStart"/>
      <w:r w:rsidRPr="00664803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664803">
        <w:rPr>
          <w:rFonts w:ascii="Times New Roman" w:hAnsi="Times New Roman"/>
          <w:sz w:val="20"/>
          <w:szCs w:val="20"/>
        </w:rPr>
        <w:t>_</w:t>
      </w:r>
      <w:proofErr w:type="spellStart"/>
      <w:r w:rsidRPr="00664803">
        <w:rPr>
          <w:rFonts w:ascii="Times New Roman" w:hAnsi="Times New Roman"/>
          <w:sz w:val="20"/>
          <w:szCs w:val="20"/>
          <w:lang w:val="en-US"/>
        </w:rPr>
        <w:t>krsk</w:t>
      </w:r>
      <w:proofErr w:type="spellEnd"/>
      <w:r w:rsidRPr="00664803">
        <w:rPr>
          <w:rFonts w:ascii="Times New Roman" w:hAnsi="Times New Roman"/>
          <w:sz w:val="20"/>
          <w:szCs w:val="20"/>
        </w:rPr>
        <w:t xml:space="preserve">24 </w:t>
      </w:r>
    </w:p>
    <w:sectPr w:rsidR="00DC5E64" w:rsidRPr="00664803" w:rsidSect="00857CE2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64"/>
    <w:rsid w:val="001F43A3"/>
    <w:rsid w:val="003377B8"/>
    <w:rsid w:val="006375C4"/>
    <w:rsid w:val="00664803"/>
    <w:rsid w:val="006954D7"/>
    <w:rsid w:val="00857CE2"/>
    <w:rsid w:val="00B51770"/>
    <w:rsid w:val="00D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6B06-EEA5-4930-BD79-11DD712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2020-04-23T02:20:00Z</cp:lastPrinted>
  <dcterms:created xsi:type="dcterms:W3CDTF">2020-04-23T01:49:00Z</dcterms:created>
  <dcterms:modified xsi:type="dcterms:W3CDTF">2020-04-28T04:13:00Z</dcterms:modified>
</cp:coreProperties>
</file>